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7980" w14:textId="77777777" w:rsidR="001B08B7" w:rsidRPr="004E2149" w:rsidRDefault="00000000">
      <w:pPr>
        <w:spacing w:after="240"/>
        <w:rPr>
          <w:rFonts w:ascii="Calibri" w:hAnsi="Calibri" w:cs="Calibri"/>
        </w:rPr>
      </w:pPr>
      <w:r w:rsidRPr="004E2149">
        <w:rPr>
          <w:rFonts w:ascii="Calibri" w:hAnsi="Calibri" w:cs="Calibri"/>
          <w:b/>
          <w:bCs/>
        </w:rPr>
        <w:t>KLIENDI KIRJABLANKETIL</w:t>
      </w:r>
    </w:p>
    <w:p w14:paraId="7F26EBBA" w14:textId="77777777" w:rsidR="001B08B7" w:rsidRPr="004E2149" w:rsidRDefault="00000000">
      <w:pPr>
        <w:spacing w:after="120"/>
        <w:rPr>
          <w:rFonts w:ascii="Calibri" w:hAnsi="Calibri" w:cs="Calibri"/>
        </w:rPr>
      </w:pPr>
      <w:r w:rsidRPr="004E2149">
        <w:rPr>
          <w:rFonts w:ascii="Calibri" w:hAnsi="Calibri" w:cs="Calibri"/>
        </w:rPr>
        <w:t>Tallinn</w:t>
      </w:r>
    </w:p>
    <w:p w14:paraId="132E42AC" w14:textId="77777777" w:rsidR="001B08B7" w:rsidRPr="004E2149" w:rsidRDefault="00000000">
      <w:pPr>
        <w:spacing w:after="120"/>
        <w:rPr>
          <w:rFonts w:ascii="Calibri" w:hAnsi="Calibri" w:cs="Calibri"/>
        </w:rPr>
      </w:pPr>
      <w:r w:rsidRPr="004E2149">
        <w:rPr>
          <w:rFonts w:ascii="Calibri" w:hAnsi="Calibri" w:cs="Calibri"/>
        </w:rPr>
        <w:t>Adressaat:</w:t>
      </w:r>
    </w:p>
    <w:p w14:paraId="70C07CF3" w14:textId="77777777" w:rsidR="001B08B7" w:rsidRPr="004E2149" w:rsidRDefault="00000000">
      <w:pPr>
        <w:spacing w:after="120"/>
        <w:rPr>
          <w:rFonts w:ascii="Calibri" w:hAnsi="Calibri" w:cs="Calibri"/>
        </w:rPr>
      </w:pPr>
      <w:r w:rsidRPr="004E2149">
        <w:rPr>
          <w:rFonts w:ascii="Calibri" w:hAnsi="Calibri" w:cs="Calibri"/>
        </w:rPr>
        <w:t>vandeaudiitor Sergei Tšistjakov</w:t>
      </w:r>
    </w:p>
    <w:p w14:paraId="23866686" w14:textId="77777777" w:rsidR="001B08B7" w:rsidRPr="004E2149" w:rsidRDefault="00000000">
      <w:pPr>
        <w:spacing w:after="120"/>
        <w:rPr>
          <w:rFonts w:ascii="Calibri" w:hAnsi="Calibri" w:cs="Calibri"/>
        </w:rPr>
      </w:pPr>
      <w:r w:rsidRPr="004E2149">
        <w:rPr>
          <w:rFonts w:ascii="Calibri" w:hAnsi="Calibri" w:cs="Calibri"/>
        </w:rPr>
        <w:t>Assertum Audit OÜ</w:t>
      </w:r>
    </w:p>
    <w:p w14:paraId="7617D9E6" w14:textId="77777777" w:rsidR="001B08B7" w:rsidRPr="004E2149" w:rsidRDefault="00000000">
      <w:pPr>
        <w:spacing w:after="120"/>
        <w:rPr>
          <w:rFonts w:ascii="Calibri" w:hAnsi="Calibri" w:cs="Calibri"/>
        </w:rPr>
      </w:pPr>
      <w:r w:rsidRPr="004E2149">
        <w:rPr>
          <w:rFonts w:ascii="Calibri" w:hAnsi="Calibri" w:cs="Calibri"/>
        </w:rPr>
        <w:t>(reg kood: 10990446)</w:t>
      </w:r>
    </w:p>
    <w:p w14:paraId="0C0F47BE" w14:textId="77777777" w:rsidR="001B08B7" w:rsidRPr="004E2149" w:rsidRDefault="00000000" w:rsidP="00EB4305">
      <w:pPr>
        <w:spacing w:after="40"/>
        <w:ind w:left="6480"/>
        <w:rPr>
          <w:rFonts w:ascii="Calibri" w:hAnsi="Calibri" w:cs="Calibri"/>
        </w:rPr>
      </w:pPr>
      <w:r w:rsidRPr="004E2149">
        <w:rPr>
          <w:rFonts w:ascii="Calibri" w:hAnsi="Calibri" w:cs="Calibri"/>
          <w:i/>
          <w:iCs/>
        </w:rPr>
        <w:t>/dokumendi kuupäevaks on selle digitaalselt allkirjastamise kuupäev/</w:t>
      </w:r>
    </w:p>
    <w:p w14:paraId="413FE8D0" w14:textId="1D1B0885" w:rsidR="001B08B7" w:rsidRPr="004E2149" w:rsidRDefault="00EB4305">
      <w:pPr>
        <w:spacing w:after="240"/>
        <w:rPr>
          <w:rFonts w:ascii="Calibri" w:hAnsi="Calibri" w:cs="Calibri"/>
        </w:rPr>
      </w:pPr>
      <w:r w:rsidRPr="009B666E">
        <w:rPr>
          <w:rFonts w:ascii="Calibri" w:hAnsi="Calibri" w:cs="Calibri"/>
          <w:i/>
          <w:iCs/>
          <w:color w:val="EE0000"/>
          <w:highlight w:val="yellow"/>
        </w:rPr>
        <w:t xml:space="preserve">NB! Allkirjastamise </w:t>
      </w:r>
      <w:r w:rsidR="00000000" w:rsidRPr="009B666E">
        <w:rPr>
          <w:rFonts w:ascii="Calibri" w:hAnsi="Calibri" w:cs="Calibri"/>
          <w:i/>
          <w:iCs/>
          <w:color w:val="EE0000"/>
          <w:highlight w:val="yellow"/>
        </w:rPr>
        <w:t>kuupäev ei tohi olla hilisem kui vandeaudiitori aruande kuupäev</w:t>
      </w:r>
    </w:p>
    <w:p w14:paraId="4BD35485" w14:textId="77777777" w:rsidR="001B08B7" w:rsidRPr="004E2149" w:rsidRDefault="00000000">
      <w:pPr>
        <w:spacing w:after="200"/>
        <w:rPr>
          <w:rFonts w:ascii="Calibri" w:hAnsi="Calibri" w:cs="Calibri"/>
        </w:rPr>
      </w:pPr>
      <w:r w:rsidRPr="004E2149">
        <w:rPr>
          <w:rFonts w:ascii="Calibri" w:hAnsi="Calibri" w:cs="Calibri"/>
        </w:rPr>
        <w:t xml:space="preserve">Käesolev esitiskiri on esitatud seoses </w:t>
      </w:r>
      <w:r w:rsidRPr="004E2149">
        <w:rPr>
          <w:rFonts w:ascii="Calibri" w:hAnsi="Calibri" w:cs="Calibri"/>
          <w:highlight w:val="yellow"/>
        </w:rPr>
        <w:t>Polaarkarude mahalaskmise firma OÜ</w:t>
      </w:r>
      <w:r w:rsidRPr="004E2149">
        <w:rPr>
          <w:rFonts w:ascii="Calibri" w:hAnsi="Calibri" w:cs="Calibri"/>
        </w:rPr>
        <w:t xml:space="preserve"> (registrikood: </w:t>
      </w:r>
      <w:r w:rsidRPr="004E2149">
        <w:rPr>
          <w:rFonts w:ascii="Calibri" w:hAnsi="Calibri" w:cs="Calibri"/>
          <w:highlight w:val="yellow"/>
        </w:rPr>
        <w:t>10640769</w:t>
      </w:r>
      <w:r w:rsidRPr="004E2149">
        <w:rPr>
          <w:rFonts w:ascii="Calibri" w:hAnsi="Calibri" w:cs="Calibri"/>
        </w:rPr>
        <w:t xml:space="preserve">) (edaspidi: majandusüksus) </w:t>
      </w:r>
      <w:r w:rsidRPr="004E2149">
        <w:rPr>
          <w:rFonts w:ascii="Calibri" w:hAnsi="Calibri" w:cs="Calibri"/>
          <w:highlight w:val="yellow"/>
        </w:rPr>
        <w:t>30.06.2020</w:t>
      </w:r>
      <w:r w:rsidRPr="004E2149">
        <w:rPr>
          <w:rFonts w:ascii="Calibri" w:hAnsi="Calibri" w:cs="Calibri"/>
        </w:rPr>
        <w:t xml:space="preserve"> lõppenud aasta </w:t>
      </w:r>
      <w:r w:rsidRPr="004E2149">
        <w:rPr>
          <w:rFonts w:ascii="Calibri" w:hAnsi="Calibri" w:cs="Calibri"/>
          <w:highlight w:val="yellow"/>
        </w:rPr>
        <w:t>konsolideeritud</w:t>
      </w:r>
      <w:r w:rsidRPr="004E2149">
        <w:rPr>
          <w:rFonts w:ascii="Calibri" w:hAnsi="Calibri" w:cs="Calibri"/>
        </w:rPr>
        <w:t xml:space="preserve"> raamatupidamise aastaaruande (edaspidi: finantsaruanded) teiepoolse auditeerimisega, eesmärgiga avaldada arvamust selle kohta, kas finantsaruanded tervikuna kajastavad kõigis olulistes osades õiglaselt majandusüksuse finantsseisundit seisuga </w:t>
      </w:r>
      <w:r w:rsidRPr="004E2149">
        <w:rPr>
          <w:rFonts w:ascii="Calibri" w:hAnsi="Calibri" w:cs="Calibri"/>
          <w:highlight w:val="yellow"/>
        </w:rPr>
        <w:t>31. detsember 20X1</w:t>
      </w:r>
      <w:r w:rsidRPr="004E2149">
        <w:rPr>
          <w:rFonts w:ascii="Calibri" w:hAnsi="Calibri" w:cs="Calibri"/>
        </w:rPr>
        <w:t xml:space="preserve"> ning sellel kuupäeval lõppenud majandusaasta finantstulemust </w:t>
      </w:r>
      <w:r w:rsidRPr="004E2149">
        <w:rPr>
          <w:rFonts w:ascii="Calibri" w:hAnsi="Calibri" w:cs="Calibri"/>
          <w:highlight w:val="yellow"/>
        </w:rPr>
        <w:t>(ja rahavoogusid)</w:t>
      </w:r>
      <w:r w:rsidRPr="004E2149">
        <w:rPr>
          <w:rFonts w:ascii="Calibri" w:hAnsi="Calibri" w:cs="Calibri"/>
        </w:rPr>
        <w:t xml:space="preserve"> kooskõlas </w:t>
      </w:r>
      <w:r w:rsidRPr="004E2149">
        <w:rPr>
          <w:rFonts w:ascii="Calibri" w:hAnsi="Calibri" w:cs="Calibri"/>
          <w:highlight w:val="yellow"/>
        </w:rPr>
        <w:t>Eesti finantsaruandluse standardiga / kooskõlas rahvusvaheliste finantsaruandlusstandarditega, nagu need on vastu võetud Euroopa Liidu poolt</w:t>
      </w:r>
      <w:r w:rsidRPr="004E2149">
        <w:rPr>
          <w:rFonts w:ascii="Calibri" w:hAnsi="Calibri" w:cs="Calibri"/>
        </w:rPr>
        <w:t xml:space="preserve"> (edaspidi: finantsaruandluse standardid).</w:t>
      </w:r>
    </w:p>
    <w:p w14:paraId="055E4DCF" w14:textId="77777777" w:rsidR="001B08B7" w:rsidRPr="004E2149" w:rsidRDefault="00000000">
      <w:pPr>
        <w:pStyle w:val="Heading2"/>
        <w:rPr>
          <w:rFonts w:ascii="Calibri" w:hAnsi="Calibri" w:cs="Calibri"/>
        </w:rPr>
      </w:pPr>
      <w:r w:rsidRPr="004E2149">
        <w:rPr>
          <w:rFonts w:ascii="Calibri" w:hAnsi="Calibri" w:cs="Calibri"/>
        </w:rPr>
        <w:t>Kinnitused tegevjuhtkonna vastutuse osas</w:t>
      </w:r>
    </w:p>
    <w:p w14:paraId="0DDBA95C" w14:textId="77777777" w:rsidR="001B08B7" w:rsidRPr="004E2149" w:rsidRDefault="00000000">
      <w:pPr>
        <w:spacing w:after="120"/>
        <w:rPr>
          <w:rFonts w:ascii="Calibri" w:hAnsi="Calibri" w:cs="Calibri"/>
        </w:rPr>
      </w:pPr>
      <w:r w:rsidRPr="004E2149">
        <w:rPr>
          <w:rFonts w:ascii="Calibri" w:hAnsi="Calibri" w:cs="Calibri"/>
        </w:rPr>
        <w:t>Kinnitame tegevjuhtkonna liikmetena, et kõik majandusüksuse tegevjuhtkonna liikmed (näiteks juhatuse liikmed, kelle ülesandeks on juhtida ettevõtte igapäevast majandustegevust) on käesoleva esitiskirja allkirjastanud ning mõistavad ja tunnustavad oma Äriseadustikust, raamatupidamise seadusest jm regulatsioonist, sh asjakohas(t)est finantsaruandlusstandardi(te)st tulenevat vastutust majandusüksuse:</w:t>
      </w:r>
    </w:p>
    <w:p w14:paraId="3EFCF9E0"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sellise sisekontrolli(süsteemi) kavandamise, teostuse ja alalhoiu eest pettuse ärahoidmiseks ja avastamiseks, nagu juhtkond peab vajalikuks, et võimaldada kas pettusest või veast tulenevate oluliste väärkajastamisteta raamatupidamise aastaaruande koostamist,</w:t>
      </w:r>
    </w:p>
    <w:p w14:paraId="0A0ADCD9"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juhtimise,</w:t>
      </w:r>
    </w:p>
    <w:p w14:paraId="5DC71578"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arvestuse- ja aruandluse korraldamise ja</w:t>
      </w:r>
    </w:p>
    <w:p w14:paraId="398F95FA"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töövõtu objektiks olevas finantsaruandes esitatud andmete õigsust ja täielikkust, sealhulgas seda, et raamatupidamise aastaaruanne koostati kooskõlas raamatupidamise seaduse § 17 lõikes 1 nimetatud finantsaruandluse standardi(te)ga ning see kajastab asjakohast ja tõepäraselt esitatud informatsiooni raamatupidamiskohustuslase finantsseisundi ja -tulemuse ning rahavoo kohta või annab nimetatud seaduses nõutud informatsiooni.</w:t>
      </w:r>
    </w:p>
    <w:p w14:paraId="54797B8D" w14:textId="77777777" w:rsidR="001B08B7" w:rsidRPr="004E2149" w:rsidRDefault="00000000">
      <w:pPr>
        <w:pStyle w:val="Heading2"/>
        <w:rPr>
          <w:rFonts w:ascii="Calibri" w:hAnsi="Calibri" w:cs="Calibri"/>
        </w:rPr>
      </w:pPr>
      <w:r w:rsidRPr="004E2149">
        <w:rPr>
          <w:rFonts w:ascii="Calibri" w:hAnsi="Calibri" w:cs="Calibri"/>
        </w:rPr>
        <w:t>Kinnitused finantsaruannete (raamatupidamise aastaaruande) osas</w:t>
      </w:r>
    </w:p>
    <w:p w14:paraId="5385A0FF" w14:textId="77777777" w:rsidR="001B08B7" w:rsidRPr="004E2149" w:rsidRDefault="00000000">
      <w:pPr>
        <w:spacing w:after="120"/>
        <w:rPr>
          <w:rFonts w:ascii="Calibri" w:hAnsi="Calibri" w:cs="Calibri"/>
        </w:rPr>
      </w:pPr>
      <w:r w:rsidRPr="004E2149">
        <w:rPr>
          <w:rFonts w:ascii="Calibri" w:hAnsi="Calibri" w:cs="Calibri"/>
        </w:rPr>
        <w:t>Kinnitame oma parimate teadmiste ja veendumuste kohaselt, olles teinud selliseid järelepärimisi, nagu me pidasime vajalikuks asjakohase informatsiooni kogumiseks, et:</w:t>
      </w:r>
    </w:p>
    <w:p w14:paraId="487E2922"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täitnud oma audiitorteenuse osutamise lepingus sätestatud kohustused finantsaruannete koostamisel kooskõlas finantsaruandluse standarditega; konkreetsemalt on raamatupidamise aastaaruanne esitatud õiglaselt kõigis olulistes osades kooskõlas finantsaruandluse standardi(te)ga.</w:t>
      </w:r>
    </w:p>
    <w:p w14:paraId="2AFCD6AB"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Vastutame finantsaruannete koostamise ning nendes esitatud asjakohase ning tõepäraselt esitatud informatsiooni (mida asjatundlik aruande kasutaja saaks oma majandusotsuste tegemisel kasutada) ning finantsaruandluse standarditele vastava esituse eest.</w:t>
      </w:r>
    </w:p>
    <w:p w14:paraId="40C42561"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lastRenderedPageBreak/>
        <w:t>Meie kohustuste hulka kuulub ka sisekontrollisüsteemide kavandamine, rakendamine ja toimimine eesmärgiga tagada selliste finantsaruannete koostamine, milles ei ole pettustest ega eksimustest tulenevaid olulisi väärkajastamisi.</w:t>
      </w:r>
    </w:p>
    <w:p w14:paraId="3FDACA1D"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Finantsaruannetes on nii nagu reguleeritud finantsaruandluse standarditega kajastatud kõik varad, kohustised, tingimuslikud kohustised, tulud ja kulud.</w:t>
      </w:r>
    </w:p>
    <w:p w14:paraId="47888623"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Vastutame asjakohaste arvestuspõhimõtete valimise ja rakendamise eest ning raamatupidamislike hinnangute tegemise eest. Arvestushinnangute tegemisel ja nendega seoses avalikustatud informatsiooni puhul on kasutatud meetodid, andmed ja märkimisväärsed eeldused asjakohased sellise kajastamise, mõõtmise või avalikustamise saavutamiseks, mis on finantsaruandluse standardi(te) kontekstis põhjendatud.</w:t>
      </w:r>
    </w:p>
    <w:p w14:paraId="5B8ED11E"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Finantsaruannetes on avalikustatud pangasaldode kasutamisele kehtestatud piirangud ning antud tagatised ja garantiid.</w:t>
      </w:r>
    </w:p>
    <w:p w14:paraId="10F95507"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Suhteid ja tehinguid seotud osapooltega on asjakohaselt arvestatud ja avalikustatud kooskõlas finantsaruandluse standardi(te) nõuetega.</w:t>
      </w:r>
    </w:p>
    <w:p w14:paraId="483F9AF3"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Meie hinnangul on majandusüksus jätkuvalt tegutsev, mistõttu on finantsaruanded koostatud tegevuse jätkuvuse alusel. Oleme teadlikud oma kohustusest, mille kohaselt peame finantsaruannete koostamisel hindama majandusüksuse suutlikkust jätkata jätkuvalt tegutsevana, esitama infot, kui see on asjakohane, tegevuse jätkuvusega seotud asjaolude kohta ja kasutama finantsaruannete koostamisel tegevuse jätkuvuse arvestuse alusprintsiipi, välja arvatud juhul, kui esineb kavatsus kas majandusüksus likvideerida või tema tegevus(ed) lõpetada või selleks puudub realistlik alternatiiv.</w:t>
      </w:r>
    </w:p>
    <w:p w14:paraId="4B2838F7"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Juhul, kui esineb faktilisi asjaolusid, mis võivad tekitada märkimisväärset kahtlust majandusüksuse suutlikkuses jätkata jätkuvalt tegutsevana aga meie hinnangul on majandusüksus jätkuvalt tegutsev, oleme teile edastanud meie edasised tegevusplaanid.</w:t>
      </w:r>
    </w:p>
    <w:p w14:paraId="611E29A7"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Finantsaruannetes on avalikustatud kõik majandusüksuse tegevuse seisukohast olulised riskid ja ebakindlad asjaolud.</w:t>
      </w:r>
    </w:p>
    <w:p w14:paraId="5D30E846"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Kõiki sündmusi, mis järgnevad finantsaruannete kuupäevale ja mille korrigeerimist või avalikustamist nõutakse finantsaruandluse standarditega, on korrigeeritud või avalikustatud.</w:t>
      </w:r>
    </w:p>
    <w:p w14:paraId="384BA1E4"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 xml:space="preserve">Finantsaruannetes (raamatupidamise aastaaruandes) ei esine meie hinnangul väärkajastamisi, mis üksikult või koos on olulised, st parandamata väärkajastamiste mõju, nii üksikult kui ka koos, on finantsaruannete kui terviku suhtes ebaoluline. </w:t>
      </w:r>
      <w:r w:rsidRPr="004E2149">
        <w:rPr>
          <w:rFonts w:ascii="Calibri" w:hAnsi="Calibri" w:cs="Calibri"/>
          <w:highlight w:val="yellow"/>
        </w:rPr>
        <w:t>Kui sellised väärkajastamised eksisteerisid ja on teie poolt tuvastatud, siis nende väärkajastamiste nimekiri on esitatud käesoleva esitiskirja lisas 1. Juhul, kui me ei nõustu, et lisas 1 toodut saab pidada väärkajastamisteks, oleme esitanud käesoleva esitiskirja lisana selle kohta omapoolsed põhjendused.</w:t>
      </w:r>
    </w:p>
    <w:p w14:paraId="488E8736"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 xml:space="preserve">Oleme teadlikud teie (audiitori) aruande sisust ja teiepoolsetest võimalikest audiitori aruande modifikatsioonidest. </w:t>
      </w:r>
      <w:r w:rsidRPr="004E2149">
        <w:rPr>
          <w:rFonts w:ascii="Calibri" w:hAnsi="Calibri" w:cs="Calibri"/>
          <w:highlight w:val="yellow"/>
        </w:rPr>
        <w:t>[Kui modifikatsioonid esinevad, on need esitatud käesoleva esitiskirja lisas 2.]</w:t>
      </w:r>
    </w:p>
    <w:p w14:paraId="1EE6053A"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Meile ei ole selgunud olulisi asjaolusid, mille tõttu tuleks eelmiste perioodide kohta esitatud võrreldavaid näitajaid (võrdlusandmeid) korrigeerida.</w:t>
      </w:r>
    </w:p>
    <w:p w14:paraId="7963370B"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Kui asjakohane, siis on finantsaruannetes nõuetekohaselt avalikustatud andmed majandusüksuse emaettevõtja / kontserni emaettevõtja kohta.</w:t>
      </w:r>
    </w:p>
    <w:p w14:paraId="6E438AF1" w14:textId="77777777" w:rsidR="001B08B7" w:rsidRPr="004E2149" w:rsidRDefault="00000000">
      <w:pPr>
        <w:pStyle w:val="ListParagraph"/>
        <w:numPr>
          <w:ilvl w:val="0"/>
          <w:numId w:val="2"/>
        </w:numPr>
        <w:spacing w:after="80"/>
        <w:rPr>
          <w:rFonts w:ascii="Calibri" w:hAnsi="Calibri" w:cs="Calibri"/>
          <w:highlight w:val="yellow"/>
        </w:rPr>
      </w:pPr>
      <w:r w:rsidRPr="004E2149">
        <w:rPr>
          <w:rFonts w:ascii="Calibri" w:hAnsi="Calibri" w:cs="Calibri"/>
          <w:highlight w:val="yellow"/>
        </w:rPr>
        <w:t>[Mis tahes muud asjaolud, mida audiitor võib pidada vajalikuks, nt vara väärtuse testiga leitud kasutusväärtust tõestavad alusandmed, rentide klassifikatsiooni kohta tehtud otsuste kinnitus jne.]</w:t>
      </w:r>
    </w:p>
    <w:p w14:paraId="3036399C" w14:textId="77777777" w:rsidR="001B08B7" w:rsidRPr="004E2149" w:rsidRDefault="00000000">
      <w:pPr>
        <w:pStyle w:val="Heading2"/>
        <w:rPr>
          <w:rFonts w:ascii="Calibri" w:hAnsi="Calibri" w:cs="Calibri"/>
        </w:rPr>
      </w:pPr>
      <w:r w:rsidRPr="004E2149">
        <w:rPr>
          <w:rFonts w:ascii="Calibri" w:hAnsi="Calibri" w:cs="Calibri"/>
        </w:rPr>
        <w:t>Tegevusaruande osas</w:t>
      </w:r>
    </w:p>
    <w:p w14:paraId="2B4CEB77" w14:textId="77777777" w:rsidR="001B08B7" w:rsidRPr="004E2149" w:rsidRDefault="00000000">
      <w:pPr>
        <w:spacing w:after="80"/>
        <w:rPr>
          <w:rFonts w:ascii="Calibri" w:hAnsi="Calibri" w:cs="Calibri"/>
        </w:rPr>
      </w:pPr>
      <w:r w:rsidRPr="004E2149">
        <w:rPr>
          <w:rFonts w:ascii="Calibri" w:hAnsi="Calibri" w:cs="Calibri"/>
          <w:i/>
          <w:iCs/>
          <w:highlight w:val="yellow"/>
        </w:rPr>
        <w:t>[Kui majandusüksus koostab tegevusaruande:]</w:t>
      </w:r>
    </w:p>
    <w:p w14:paraId="40F20D3F"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koostanud tegevusaruande kooskõlas kohalduvate seaduses sätestatud nõuetega. Kogu oluline seadusega nõutud informatsioon on avalikustatud ning tegevusaruandest ei ole seaduses sätestatud nõutavat infot välja jäetud.</w:t>
      </w:r>
    </w:p>
    <w:p w14:paraId="20F2FBA3"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Raamatupidamise aastaaruanne ja tegevusaruanne on üksteisega vastavuses ja tegevusaruanne ei sisalda olulisi väärkajastamisi.</w:t>
      </w:r>
    </w:p>
    <w:p w14:paraId="24AC5636"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lastRenderedPageBreak/>
        <w:t>Tegevusaruandes esitatud informatsioon on õige ja vastab tegelikkusele.</w:t>
      </w:r>
    </w:p>
    <w:p w14:paraId="02741FBA" w14:textId="77777777" w:rsidR="001B08B7" w:rsidRPr="004E2149" w:rsidRDefault="00000000">
      <w:pPr>
        <w:pStyle w:val="Heading2"/>
        <w:rPr>
          <w:rFonts w:ascii="Calibri" w:hAnsi="Calibri" w:cs="Calibri"/>
        </w:rPr>
      </w:pPr>
      <w:r w:rsidRPr="004E2149">
        <w:rPr>
          <w:rFonts w:ascii="Calibri" w:hAnsi="Calibri" w:cs="Calibri"/>
        </w:rPr>
        <w:t>Kinnitused teile antud informatsiooni ja dokumentide osas</w:t>
      </w:r>
    </w:p>
    <w:p w14:paraId="3BF1C856" w14:textId="77777777" w:rsidR="001B08B7" w:rsidRPr="004E2149" w:rsidRDefault="00000000">
      <w:pPr>
        <w:spacing w:after="120"/>
        <w:rPr>
          <w:rFonts w:ascii="Calibri" w:hAnsi="Calibri" w:cs="Calibri"/>
        </w:rPr>
      </w:pPr>
      <w:r w:rsidRPr="004E2149">
        <w:rPr>
          <w:rFonts w:ascii="Calibri" w:hAnsi="Calibri" w:cs="Calibri"/>
        </w:rPr>
        <w:t>Kinnitame, et oleme andnud teile:</w:t>
      </w:r>
    </w:p>
    <w:p w14:paraId="459F53B3"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ligipääsu kogu meile teadaolevale informatsioonile, mis on relevantne finantsaruannete koostamise suhtes, nagu andmed, dokumendid ja muud asjaolud;</w:t>
      </w:r>
    </w:p>
    <w:p w14:paraId="0C5ADD50"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täiendava informatsiooni, mida te olete meilt taotlenud töövõtu teostamise eesmärgil; ja</w:t>
      </w:r>
    </w:p>
    <w:p w14:paraId="14E8ED07"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piiramatu juurdepääsu neile isikutele majandusüksuses, kellelt te pidasite vajalikuks hankida töövõtu teostamiseks tõendusmaterjali.</w:t>
      </w:r>
    </w:p>
    <w:p w14:paraId="46D9EA67"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teile esitanud kõik algdokumendid ja raamatupidamisandmikud ning aruandeperioodil toimunud aktsionäride / osanike ning kui asjakohane juht- ja järelvalveorganite koosolekute protokollid, samuti kokkuvõtted peale aruandeperioodi lõppu toimunud koosolekute otsustest.</w:t>
      </w:r>
    </w:p>
    <w:p w14:paraId="3102487C"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Finantsaruannetes kajastatud summad on meie parim hinnang avalikustamisele kuuluvate varade ja kohustuste õiglase väärtuse kohta.</w:t>
      </w:r>
    </w:p>
    <w:p w14:paraId="3FA3996F"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Nii finantsaruannetes esitatud kui teile esitatud informatsioon on õige ja kohane.</w:t>
      </w:r>
    </w:p>
    <w:p w14:paraId="02420FBE"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Me ei ole esitanud teile valeinformatsiooni.</w:t>
      </w:r>
    </w:p>
    <w:p w14:paraId="3B62AC63"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Kõik tehingud on kajastatud arvestusregistrites ja finantsaruannetes ning kõik registrites ning finantsaruannetes kajastuvad tehingud olid tegelikud (ei olnud näilikud TsÜS § 89 lg 1 mõttes) ning nende kajastamisel on lähtutud poolte tegelikest tahteavaldustest lähtuvalt.</w:t>
      </w:r>
    </w:p>
    <w:p w14:paraId="537C2CEE"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teadlikud, et KarS § 381 kohaselt on audiitorile äriühingu varalise seisundi või muude kontrollitavate asjaolude kohta teadvalt ebaõigete oluliste andmete esitamine karistatav rahalise karistuse või kuni üheaastase vangistusega.</w:t>
      </w:r>
    </w:p>
    <w:p w14:paraId="5DD48492"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avalikustanud teile oma hindamise tulemused riski kohta, kas finantsaruanded võivad olla oluliselt väärkajastatud pettuse tõttu.</w:t>
      </w:r>
    </w:p>
    <w:p w14:paraId="3CEEB446"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avalikustanud teile kogu informatsiooni seoses pettuse või kahtlustatava pettusega, millest oleme teadlikud ja mis mõjutab majandusüksust ja hõlmab:</w:t>
      </w:r>
    </w:p>
    <w:p w14:paraId="2C86B61A" w14:textId="77777777" w:rsidR="001B08B7" w:rsidRPr="004E2149" w:rsidRDefault="00000000">
      <w:pPr>
        <w:pStyle w:val="ListParagraph"/>
        <w:numPr>
          <w:ilvl w:val="1"/>
          <w:numId w:val="2"/>
        </w:numPr>
        <w:spacing w:after="80"/>
        <w:rPr>
          <w:rFonts w:ascii="Calibri" w:hAnsi="Calibri" w:cs="Calibri"/>
        </w:rPr>
      </w:pPr>
      <w:r w:rsidRPr="004E2149">
        <w:rPr>
          <w:rFonts w:ascii="Calibri" w:hAnsi="Calibri" w:cs="Calibri"/>
        </w:rPr>
        <w:t>juhtkonda;</w:t>
      </w:r>
    </w:p>
    <w:p w14:paraId="4704C0A9" w14:textId="77777777" w:rsidR="001B08B7" w:rsidRPr="004E2149" w:rsidRDefault="00000000">
      <w:pPr>
        <w:pStyle w:val="ListParagraph"/>
        <w:numPr>
          <w:ilvl w:val="1"/>
          <w:numId w:val="2"/>
        </w:numPr>
        <w:spacing w:after="80"/>
        <w:rPr>
          <w:rFonts w:ascii="Calibri" w:hAnsi="Calibri" w:cs="Calibri"/>
        </w:rPr>
      </w:pPr>
      <w:r w:rsidRPr="004E2149">
        <w:rPr>
          <w:rFonts w:ascii="Calibri" w:hAnsi="Calibri" w:cs="Calibri"/>
        </w:rPr>
        <w:t>töötajaid, kellel on märkimisväärne roll sisekontrollis; või</w:t>
      </w:r>
    </w:p>
    <w:p w14:paraId="1C5FFC99" w14:textId="77777777" w:rsidR="001B08B7" w:rsidRPr="004E2149" w:rsidRDefault="00000000">
      <w:pPr>
        <w:pStyle w:val="ListParagraph"/>
        <w:numPr>
          <w:ilvl w:val="1"/>
          <w:numId w:val="2"/>
        </w:numPr>
        <w:spacing w:after="80"/>
        <w:rPr>
          <w:rFonts w:ascii="Calibri" w:hAnsi="Calibri" w:cs="Calibri"/>
        </w:rPr>
      </w:pPr>
      <w:r w:rsidRPr="004E2149">
        <w:rPr>
          <w:rFonts w:ascii="Calibri" w:hAnsi="Calibri" w:cs="Calibri"/>
        </w:rPr>
        <w:t>teisi, kui pettusel võiks olla oluline mõju finantsaruannetele.</w:t>
      </w:r>
    </w:p>
    <w:p w14:paraId="296A2DF5"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avalikustanud teile kogu informatsiooni seoses väidetega pettuse või kahtlustatava pettuse kohta, mis mõjutab majandusüksuse finantsaruandeid ja millest on teada andnud töötajad, endised töötajad, analüütikud, järelevalveorganid või teised.</w:t>
      </w:r>
    </w:p>
    <w:p w14:paraId="6971E891"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avalikustanud teile kõik teadaolevad juhtumid seadustele ja regulatsioonidele mittevastavuse või kahtlustatava mittevastavuse kohta, mille mõju tuleb arvesse võtta finantsaruannete koostamisel.</w:t>
      </w:r>
    </w:p>
    <w:p w14:paraId="51F3F757"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esitanud teile informatsiooni kõikide teadaolevate tegelike või võimalike kohtumenetluste ja hagide kohta, mille mõjusid tuleks finantsaruannete koostamisel arvestada, need on arvesse võetud ja informatsioon nende kohta avalikustatud kooskõlas rakendatava finantsaruandluse raamistikuga.</w:t>
      </w:r>
    </w:p>
    <w:p w14:paraId="17649754"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avalikustanud teile kõik olulised mitterahalised või ilma tasuta tehingud, mida majandusüksus on vaatlusalusel aruandeperioodil teinud.</w:t>
      </w:r>
    </w:p>
    <w:p w14:paraId="090E3960"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avalikustanud teile majandusüksusega seotud osapooled ja tegelike kasusaajate identiteedi ning kõik seotud osapoolte suhted ja tehingud, millest me oleme teadlikud.</w:t>
      </w:r>
    </w:p>
    <w:p w14:paraId="01BBD2C6" w14:textId="7777777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Seoses tegevuse jätkuvusega:</w:t>
      </w:r>
    </w:p>
    <w:p w14:paraId="1D91A091" w14:textId="77777777" w:rsidR="001B08B7" w:rsidRPr="004E2149" w:rsidRDefault="00000000">
      <w:pPr>
        <w:pStyle w:val="ListParagraph"/>
        <w:numPr>
          <w:ilvl w:val="1"/>
          <w:numId w:val="2"/>
        </w:numPr>
        <w:spacing w:after="80"/>
        <w:rPr>
          <w:rFonts w:ascii="Calibri" w:hAnsi="Calibri" w:cs="Calibri"/>
        </w:rPr>
      </w:pPr>
      <w:r w:rsidRPr="004E2149">
        <w:rPr>
          <w:rFonts w:ascii="Calibri" w:hAnsi="Calibri" w:cs="Calibri"/>
        </w:rPr>
        <w:t>oleme avalikustanud teile kogu informatsiooni, mis on raamatupidamise aastaaruandes tegevuse jätkuvuse eelduse seisukohast asjakohane;</w:t>
      </w:r>
    </w:p>
    <w:p w14:paraId="76C99BB6" w14:textId="77777777" w:rsidR="001B08B7" w:rsidRPr="004E2149" w:rsidRDefault="00000000">
      <w:pPr>
        <w:pStyle w:val="ListParagraph"/>
        <w:numPr>
          <w:ilvl w:val="1"/>
          <w:numId w:val="2"/>
        </w:numPr>
        <w:spacing w:after="80"/>
        <w:rPr>
          <w:rFonts w:ascii="Calibri" w:hAnsi="Calibri" w:cs="Calibri"/>
        </w:rPr>
      </w:pPr>
      <w:r w:rsidRPr="004E2149">
        <w:rPr>
          <w:rFonts w:ascii="Calibri" w:hAnsi="Calibri" w:cs="Calibri"/>
        </w:rPr>
        <w:t xml:space="preserve">kinnitame, et majandusüksus on jätkuvalt tegutsev. Kui asjakohane, siis kinnitame, et vaatamata (nimeta sündmused või tingimused, mis võivad tekitada märkimisväärset kahtlust majandusüksuse suutlikkuses jätkata jätkuvalt tegutsevana; viide peaks ära tooma ka </w:t>
      </w:r>
      <w:r w:rsidRPr="004E2149">
        <w:rPr>
          <w:rFonts w:ascii="Calibri" w:hAnsi="Calibri" w:cs="Calibri"/>
        </w:rPr>
        <w:lastRenderedPageBreak/>
        <w:t>bilansipäeva seisu või viitama sündmusele pärast bilansipäeva), on majandusüksus jätkuvalt tegutsev ja meie edasised meetmed tagamaks majandusüksuse tegevuse jätkuvust on teostatavad.</w:t>
      </w:r>
    </w:p>
    <w:p w14:paraId="2F679F70" w14:textId="77777777" w:rsidR="001B08B7" w:rsidRPr="004E2149" w:rsidRDefault="00000000">
      <w:pPr>
        <w:pStyle w:val="Heading2"/>
        <w:rPr>
          <w:rFonts w:ascii="Calibri" w:hAnsi="Calibri" w:cs="Calibri"/>
        </w:rPr>
      </w:pPr>
      <w:r w:rsidRPr="004E2149">
        <w:rPr>
          <w:rFonts w:ascii="Calibri" w:hAnsi="Calibri" w:cs="Calibri"/>
        </w:rPr>
        <w:t>Tehisintellekti kasutamine finantsaruandlusega seotud protsessides</w:t>
      </w:r>
    </w:p>
    <w:p w14:paraId="355C4B01" w14:textId="77777777" w:rsidR="001B08B7" w:rsidRPr="004E2149" w:rsidRDefault="00000000">
      <w:pPr>
        <w:spacing w:after="80"/>
        <w:rPr>
          <w:rFonts w:ascii="Calibri" w:hAnsi="Calibri" w:cs="Calibri"/>
        </w:rPr>
      </w:pPr>
      <w:r w:rsidRPr="004E2149">
        <w:rPr>
          <w:rFonts w:ascii="Calibri" w:hAnsi="Calibri" w:cs="Calibri"/>
          <w:i/>
          <w:iCs/>
          <w:highlight w:val="yellow"/>
        </w:rPr>
        <w:t>[Vali ja jäta alles asjakohased kinnitused.]</w:t>
      </w:r>
    </w:p>
    <w:p w14:paraId="30B62B7F" w14:textId="77777777" w:rsidR="001B08B7" w:rsidRPr="004E2149" w:rsidRDefault="00000000">
      <w:pPr>
        <w:spacing w:after="80"/>
        <w:rPr>
          <w:rFonts w:ascii="Calibri" w:hAnsi="Calibri" w:cs="Calibri"/>
        </w:rPr>
      </w:pPr>
      <w:r w:rsidRPr="004E2149">
        <w:rPr>
          <w:rFonts w:ascii="Calibri" w:hAnsi="Calibri" w:cs="Calibri"/>
          <w:i/>
          <w:iCs/>
          <w:highlight w:val="yellow"/>
        </w:rPr>
        <w:t>[Kui tehisintellekti on kasutatud:]</w:t>
      </w:r>
    </w:p>
    <w:p w14:paraId="57AF8193" w14:textId="6EC62FD5"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Oleme teile avaldanud kogu asjakohase teabe tehisintellekti, sealhulgas generatiivse tehisintellekti (GenAI-d), automatiseeritud otsustusloogika või muude arukate tehnoloogiliste lahenduste kasutamise kohta finantsinformatsiooni koostamisel, arvestushinnangute tegemisel ning muudes finantsaruandlusega seotud protsessides ning nendega seotud sisekontrollide puhul.</w:t>
      </w:r>
    </w:p>
    <w:p w14:paraId="030AC776" w14:textId="7F655A27"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Kinnitame, et tehisintellekti kasutamine finantsaruandlusega seotud protsessides on hõlmatud ettevõtte sisekontrollisüsteemiga ning et selle kasutamise üle on kehtestatud asjakohane juhtkonna järelevalve ja inimkontroll.</w:t>
      </w:r>
    </w:p>
    <w:p w14:paraId="4F92B24A" w14:textId="77777777" w:rsidR="001B08B7" w:rsidRPr="004E2149" w:rsidRDefault="00000000">
      <w:pPr>
        <w:spacing w:after="80"/>
        <w:rPr>
          <w:rFonts w:ascii="Calibri" w:hAnsi="Calibri" w:cs="Calibri"/>
        </w:rPr>
      </w:pPr>
      <w:r w:rsidRPr="004E2149">
        <w:rPr>
          <w:rFonts w:ascii="Calibri" w:hAnsi="Calibri" w:cs="Calibri"/>
          <w:i/>
          <w:iCs/>
          <w:highlight w:val="yellow"/>
        </w:rPr>
        <w:t>[Kui tehisintellekti ei ole kasutatud:]</w:t>
      </w:r>
    </w:p>
    <w:p w14:paraId="49CE921B" w14:textId="3C87D601" w:rsidR="001B08B7" w:rsidRPr="004E2149" w:rsidRDefault="00000000">
      <w:pPr>
        <w:pStyle w:val="ListParagraph"/>
        <w:numPr>
          <w:ilvl w:val="0"/>
          <w:numId w:val="2"/>
        </w:numPr>
        <w:spacing w:after="80"/>
        <w:rPr>
          <w:rFonts w:ascii="Calibri" w:hAnsi="Calibri" w:cs="Calibri"/>
        </w:rPr>
      </w:pPr>
      <w:r w:rsidRPr="004E2149">
        <w:rPr>
          <w:rFonts w:ascii="Calibri" w:hAnsi="Calibri" w:cs="Calibri"/>
        </w:rPr>
        <w:t>Ettevõte ei kasuta raamatupidamise aruande koostamisel, arvestushinnangute tegemisel ega muudes finantsaruandlusega seotud protsessides tehisintellekti, sealhulgas generatiivset tehisintellekti (GenAI-d), ega muid automatiseeritud otsustuslahendusi.</w:t>
      </w:r>
    </w:p>
    <w:p w14:paraId="14C802C2" w14:textId="77777777" w:rsidR="001B08B7" w:rsidRPr="004E2149" w:rsidRDefault="00000000">
      <w:pPr>
        <w:spacing w:before="360"/>
        <w:rPr>
          <w:rFonts w:ascii="Calibri" w:hAnsi="Calibri" w:cs="Calibri"/>
        </w:rPr>
      </w:pPr>
      <w:r w:rsidRPr="004E2149">
        <w:rPr>
          <w:rFonts w:ascii="Calibri" w:hAnsi="Calibri" w:cs="Calibri"/>
        </w:rPr>
        <w:t>__________________________________________________________________________</w:t>
      </w:r>
    </w:p>
    <w:p w14:paraId="581E83FF" w14:textId="77777777" w:rsidR="001B08B7" w:rsidRPr="004E2149" w:rsidRDefault="00000000">
      <w:pPr>
        <w:rPr>
          <w:rFonts w:ascii="Calibri" w:hAnsi="Calibri" w:cs="Calibri"/>
        </w:rPr>
      </w:pPr>
      <w:r w:rsidRPr="004E2149">
        <w:rPr>
          <w:rFonts w:ascii="Calibri" w:hAnsi="Calibri" w:cs="Calibri"/>
        </w:rPr>
        <w:t>Tegevjuhtkond</w:t>
      </w:r>
    </w:p>
    <w:p w14:paraId="25BABE55" w14:textId="77777777" w:rsidR="001B08B7" w:rsidRPr="004E2149" w:rsidRDefault="00000000">
      <w:pPr>
        <w:spacing w:after="120"/>
        <w:rPr>
          <w:rFonts w:ascii="Calibri" w:hAnsi="Calibri" w:cs="Calibri"/>
        </w:rPr>
      </w:pPr>
      <w:r w:rsidRPr="004E2149">
        <w:rPr>
          <w:rFonts w:ascii="Calibri" w:hAnsi="Calibri" w:cs="Calibri"/>
          <w:i/>
          <w:iCs/>
        </w:rPr>
        <w:t>(kõik tegevjuhtkonna liikmed, sh raamatupidamist korraldav(ad) isik(ud))</w:t>
      </w:r>
    </w:p>
    <w:p w14:paraId="08247D8D" w14:textId="77777777" w:rsidR="001B08B7" w:rsidRPr="004E2149" w:rsidRDefault="001B08B7">
      <w:pPr>
        <w:rPr>
          <w:rFonts w:ascii="Calibri" w:hAnsi="Calibri" w:cs="Calibri"/>
        </w:rPr>
        <w:sectPr w:rsidR="001B08B7" w:rsidRPr="004E2149">
          <w:pgSz w:w="11906" w:h="16838"/>
          <w:pgMar w:top="1134" w:right="1134" w:bottom="1134" w:left="1134" w:header="708" w:footer="708" w:gutter="0"/>
          <w:cols w:space="720"/>
          <w:docGrid w:linePitch="360"/>
        </w:sectPr>
      </w:pPr>
    </w:p>
    <w:p w14:paraId="7AF14650" w14:textId="77777777" w:rsidR="001B08B7" w:rsidRPr="004E2149" w:rsidRDefault="00000000">
      <w:pPr>
        <w:pStyle w:val="Heading2"/>
        <w:spacing w:after="80"/>
        <w:rPr>
          <w:rFonts w:ascii="Calibri" w:hAnsi="Calibri" w:cs="Calibri"/>
        </w:rPr>
      </w:pPr>
      <w:r w:rsidRPr="004E2149">
        <w:rPr>
          <w:rFonts w:ascii="Calibri" w:hAnsi="Calibri" w:cs="Calibri"/>
        </w:rPr>
        <w:lastRenderedPageBreak/>
        <w:t>Lisa 1</w:t>
      </w:r>
    </w:p>
    <w:p w14:paraId="15235ED4" w14:textId="77777777" w:rsidR="001B08B7" w:rsidRPr="004E2149" w:rsidRDefault="00000000">
      <w:pPr>
        <w:spacing w:after="120"/>
        <w:rPr>
          <w:rFonts w:ascii="Calibri" w:hAnsi="Calibri" w:cs="Calibri"/>
        </w:rPr>
      </w:pPr>
      <w:r w:rsidRPr="004E2149">
        <w:rPr>
          <w:rFonts w:ascii="Calibri" w:hAnsi="Calibri" w:cs="Calibri"/>
          <w:b/>
          <w:bCs/>
        </w:rPr>
        <w:t>Auditi käigus tuvastatud ning parandamata vead:</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3258"/>
        <w:gridCol w:w="2000"/>
        <w:gridCol w:w="2000"/>
        <w:gridCol w:w="2000"/>
        <w:gridCol w:w="2000"/>
        <w:gridCol w:w="2000"/>
      </w:tblGrid>
      <w:tr w:rsidR="001B08B7" w:rsidRPr="004E2149" w14:paraId="12272F5E" w14:textId="77777777">
        <w:tblPrEx>
          <w:tblCellMar>
            <w:top w:w="0" w:type="dxa"/>
            <w:bottom w:w="0" w:type="dxa"/>
          </w:tblCellMar>
        </w:tblPrEx>
        <w:trPr>
          <w:tblHeader/>
        </w:trPr>
        <w:tc>
          <w:tcPr>
            <w:tcW w:w="7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08F9B6EC" w14:textId="77777777" w:rsidR="001B08B7" w:rsidRPr="004E2149" w:rsidRDefault="001B08B7">
            <w:pPr>
              <w:rPr>
                <w:rFonts w:ascii="Calibri" w:hAnsi="Calibri" w:cs="Calibri"/>
              </w:rPr>
            </w:pPr>
          </w:p>
        </w:tc>
        <w:tc>
          <w:tcPr>
            <w:tcW w:w="32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EEB2F48" w14:textId="77777777" w:rsidR="001B08B7" w:rsidRPr="004E2149" w:rsidRDefault="00000000">
            <w:pPr>
              <w:jc w:val="center"/>
              <w:rPr>
                <w:rFonts w:ascii="Calibri" w:hAnsi="Calibri" w:cs="Calibri"/>
              </w:rPr>
            </w:pPr>
            <w:r w:rsidRPr="004E2149">
              <w:rPr>
                <w:rFonts w:ascii="Calibri" w:hAnsi="Calibri" w:cs="Calibri"/>
                <w:b/>
                <w:bCs/>
                <w:sz w:val="14"/>
                <w:szCs w:val="14"/>
              </w:rPr>
              <w:t>Kirjeldus</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4F81DC29" w14:textId="77777777" w:rsidR="001B08B7" w:rsidRPr="004E2149" w:rsidRDefault="00000000">
            <w:pPr>
              <w:jc w:val="center"/>
              <w:rPr>
                <w:rFonts w:ascii="Calibri" w:hAnsi="Calibri" w:cs="Calibri"/>
              </w:rPr>
            </w:pPr>
            <w:r w:rsidRPr="004E2149">
              <w:rPr>
                <w:rFonts w:ascii="Calibri" w:hAnsi="Calibri" w:cs="Calibri"/>
                <w:b/>
                <w:bCs/>
                <w:sz w:val="14"/>
                <w:szCs w:val="14"/>
              </w:rPr>
              <w:t>Paranduskande mõju varade saldole</w:t>
            </w:r>
          </w:p>
          <w:p w14:paraId="43E7E63D" w14:textId="77777777" w:rsidR="001B08B7" w:rsidRPr="004E2149" w:rsidRDefault="00000000">
            <w:pPr>
              <w:jc w:val="center"/>
              <w:rPr>
                <w:rFonts w:ascii="Calibri" w:hAnsi="Calibri" w:cs="Calibri"/>
              </w:rPr>
            </w:pPr>
            <w:r w:rsidRPr="004E2149">
              <w:rPr>
                <w:rFonts w:ascii="Calibri" w:hAnsi="Calibri" w:cs="Calibri"/>
                <w:b/>
                <w:bCs/>
                <w:sz w:val="14"/>
                <w:szCs w:val="14"/>
              </w:rPr>
              <w:t>[suurenemine (+) / vähenemine (-)]</w:t>
            </w:r>
          </w:p>
          <w:p w14:paraId="327887BB" w14:textId="77777777" w:rsidR="001B08B7" w:rsidRPr="004E2149" w:rsidRDefault="00000000">
            <w:pPr>
              <w:jc w:val="center"/>
              <w:rPr>
                <w:rFonts w:ascii="Calibri" w:hAnsi="Calibri" w:cs="Calibri"/>
              </w:rPr>
            </w:pPr>
            <w:r w:rsidRPr="004E2149">
              <w:rPr>
                <w:rFonts w:ascii="Calibri" w:hAnsi="Calibri" w:cs="Calibri"/>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54FBD50B" w14:textId="77777777" w:rsidR="001B08B7" w:rsidRPr="004E2149" w:rsidRDefault="00000000">
            <w:pPr>
              <w:jc w:val="center"/>
              <w:rPr>
                <w:rFonts w:ascii="Calibri" w:hAnsi="Calibri" w:cs="Calibri"/>
              </w:rPr>
            </w:pPr>
            <w:r w:rsidRPr="004E2149">
              <w:rPr>
                <w:rFonts w:ascii="Calibri" w:hAnsi="Calibri" w:cs="Calibri"/>
                <w:b/>
                <w:bCs/>
                <w:sz w:val="14"/>
                <w:szCs w:val="14"/>
              </w:rPr>
              <w:t>Paranduskande mõju kohustuste saldole</w:t>
            </w:r>
          </w:p>
          <w:p w14:paraId="5C28E51B" w14:textId="77777777" w:rsidR="001B08B7" w:rsidRPr="004E2149" w:rsidRDefault="00000000">
            <w:pPr>
              <w:jc w:val="center"/>
              <w:rPr>
                <w:rFonts w:ascii="Calibri" w:hAnsi="Calibri" w:cs="Calibri"/>
              </w:rPr>
            </w:pPr>
            <w:r w:rsidRPr="004E2149">
              <w:rPr>
                <w:rFonts w:ascii="Calibri" w:hAnsi="Calibri" w:cs="Calibri"/>
                <w:b/>
                <w:bCs/>
                <w:sz w:val="14"/>
                <w:szCs w:val="14"/>
              </w:rPr>
              <w:t>[suurenemine (+) / vähenemine (-)]</w:t>
            </w:r>
          </w:p>
          <w:p w14:paraId="27EA1C0B" w14:textId="77777777" w:rsidR="001B08B7" w:rsidRPr="004E2149" w:rsidRDefault="00000000">
            <w:pPr>
              <w:jc w:val="center"/>
              <w:rPr>
                <w:rFonts w:ascii="Calibri" w:hAnsi="Calibri" w:cs="Calibri"/>
              </w:rPr>
            </w:pPr>
            <w:r w:rsidRPr="004E2149">
              <w:rPr>
                <w:rFonts w:ascii="Calibri" w:hAnsi="Calibri" w:cs="Calibri"/>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5B42A6AA" w14:textId="77777777" w:rsidR="001B08B7" w:rsidRPr="004E2149" w:rsidRDefault="00000000">
            <w:pPr>
              <w:jc w:val="center"/>
              <w:rPr>
                <w:rFonts w:ascii="Calibri" w:hAnsi="Calibri" w:cs="Calibri"/>
              </w:rPr>
            </w:pPr>
            <w:r w:rsidRPr="004E2149">
              <w:rPr>
                <w:rFonts w:ascii="Calibri" w:hAnsi="Calibri" w:cs="Calibri"/>
                <w:b/>
                <w:bCs/>
                <w:sz w:val="14"/>
                <w:szCs w:val="14"/>
              </w:rPr>
              <w:t>Paranduskande mõju omakapitali saldole</w:t>
            </w:r>
          </w:p>
          <w:p w14:paraId="2700AB57" w14:textId="77777777" w:rsidR="001B08B7" w:rsidRPr="004E2149" w:rsidRDefault="00000000">
            <w:pPr>
              <w:jc w:val="center"/>
              <w:rPr>
                <w:rFonts w:ascii="Calibri" w:hAnsi="Calibri" w:cs="Calibri"/>
              </w:rPr>
            </w:pPr>
            <w:r w:rsidRPr="004E2149">
              <w:rPr>
                <w:rFonts w:ascii="Calibri" w:hAnsi="Calibri" w:cs="Calibri"/>
                <w:b/>
                <w:bCs/>
                <w:sz w:val="14"/>
                <w:szCs w:val="14"/>
              </w:rPr>
              <w:t>[tulud (+) / kulud (-)]</w:t>
            </w:r>
          </w:p>
          <w:p w14:paraId="5FB9EB71" w14:textId="77777777" w:rsidR="001B08B7" w:rsidRPr="004E2149" w:rsidRDefault="00000000">
            <w:pPr>
              <w:jc w:val="center"/>
              <w:rPr>
                <w:rFonts w:ascii="Calibri" w:hAnsi="Calibri" w:cs="Calibri"/>
              </w:rPr>
            </w:pPr>
            <w:r w:rsidRPr="004E2149">
              <w:rPr>
                <w:rFonts w:ascii="Calibri" w:hAnsi="Calibri" w:cs="Calibri"/>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7A8A28C9" w14:textId="77777777" w:rsidR="001B08B7" w:rsidRPr="004E2149" w:rsidRDefault="00000000">
            <w:pPr>
              <w:jc w:val="center"/>
              <w:rPr>
                <w:rFonts w:ascii="Calibri" w:hAnsi="Calibri" w:cs="Calibri"/>
              </w:rPr>
            </w:pPr>
            <w:r w:rsidRPr="004E2149">
              <w:rPr>
                <w:rFonts w:ascii="Calibri" w:hAnsi="Calibri" w:cs="Calibri"/>
                <w:b/>
                <w:bCs/>
                <w:sz w:val="14"/>
                <w:szCs w:val="14"/>
              </w:rPr>
              <w:t>Paranduskande mõju aruandeaasta [kasumi/kahjumi] saldole</w:t>
            </w:r>
          </w:p>
          <w:p w14:paraId="214BA5F3" w14:textId="77777777" w:rsidR="001B08B7" w:rsidRPr="004E2149" w:rsidRDefault="00000000">
            <w:pPr>
              <w:jc w:val="center"/>
              <w:rPr>
                <w:rFonts w:ascii="Calibri" w:hAnsi="Calibri" w:cs="Calibri"/>
              </w:rPr>
            </w:pPr>
            <w:r w:rsidRPr="004E2149">
              <w:rPr>
                <w:rFonts w:ascii="Calibri" w:hAnsi="Calibri" w:cs="Calibri"/>
                <w:b/>
                <w:bCs/>
                <w:sz w:val="14"/>
                <w:szCs w:val="14"/>
              </w:rPr>
              <w:t>[tulud (+) / kulud (-)]</w:t>
            </w:r>
          </w:p>
          <w:p w14:paraId="6E2A2993" w14:textId="77777777" w:rsidR="001B08B7" w:rsidRPr="004E2149" w:rsidRDefault="00000000">
            <w:pPr>
              <w:jc w:val="center"/>
              <w:rPr>
                <w:rFonts w:ascii="Calibri" w:hAnsi="Calibri" w:cs="Calibri"/>
              </w:rPr>
            </w:pPr>
            <w:r w:rsidRPr="004E2149">
              <w:rPr>
                <w:rFonts w:ascii="Calibri" w:hAnsi="Calibri" w:cs="Calibri"/>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289E57C" w14:textId="77777777" w:rsidR="001B08B7" w:rsidRPr="004E2149" w:rsidRDefault="00000000">
            <w:pPr>
              <w:jc w:val="center"/>
              <w:rPr>
                <w:rFonts w:ascii="Calibri" w:hAnsi="Calibri" w:cs="Calibri"/>
              </w:rPr>
            </w:pPr>
            <w:r w:rsidRPr="004E2149">
              <w:rPr>
                <w:rFonts w:ascii="Calibri" w:hAnsi="Calibri" w:cs="Calibri"/>
                <w:b/>
                <w:bCs/>
                <w:sz w:val="14"/>
                <w:szCs w:val="14"/>
              </w:rPr>
              <w:t>Paranduskande mõju aruandeaasta rahavoogude saldole</w:t>
            </w:r>
          </w:p>
          <w:p w14:paraId="5F35B444" w14:textId="77777777" w:rsidR="001B08B7" w:rsidRPr="004E2149" w:rsidRDefault="00000000">
            <w:pPr>
              <w:jc w:val="center"/>
              <w:rPr>
                <w:rFonts w:ascii="Calibri" w:hAnsi="Calibri" w:cs="Calibri"/>
              </w:rPr>
            </w:pPr>
            <w:r w:rsidRPr="004E2149">
              <w:rPr>
                <w:rFonts w:ascii="Calibri" w:hAnsi="Calibri" w:cs="Calibri"/>
                <w:b/>
                <w:bCs/>
                <w:sz w:val="14"/>
                <w:szCs w:val="14"/>
              </w:rPr>
              <w:t>[suurenemine (+) / vähenemine (-)]</w:t>
            </w:r>
          </w:p>
          <w:p w14:paraId="2A5175F6" w14:textId="77777777" w:rsidR="001B08B7" w:rsidRPr="004E2149" w:rsidRDefault="00000000">
            <w:pPr>
              <w:jc w:val="center"/>
              <w:rPr>
                <w:rFonts w:ascii="Calibri" w:hAnsi="Calibri" w:cs="Calibri"/>
              </w:rPr>
            </w:pPr>
            <w:r w:rsidRPr="004E2149">
              <w:rPr>
                <w:rFonts w:ascii="Calibri" w:hAnsi="Calibri" w:cs="Calibri"/>
                <w:b/>
                <w:bCs/>
                <w:sz w:val="14"/>
                <w:szCs w:val="14"/>
              </w:rPr>
              <w:t>EUR</w:t>
            </w:r>
          </w:p>
        </w:tc>
      </w:tr>
      <w:tr w:rsidR="001B08B7" w:rsidRPr="004E2149" w14:paraId="2ABCE99E"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450EA31" w14:textId="77777777" w:rsidR="001B08B7" w:rsidRPr="004E2149" w:rsidRDefault="001B08B7">
            <w:pPr>
              <w:rPr>
                <w:rFonts w:ascii="Calibri" w:hAnsi="Calibri" w:cs="Calibri"/>
              </w:rPr>
            </w:pPr>
          </w:p>
        </w:tc>
        <w:tc>
          <w:tcPr>
            <w:tcW w:w="3258"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2F350064" w14:textId="77777777" w:rsidR="001B08B7" w:rsidRPr="004E2149" w:rsidRDefault="00000000">
            <w:pPr>
              <w:rPr>
                <w:rFonts w:ascii="Calibri" w:hAnsi="Calibri" w:cs="Calibri"/>
              </w:rPr>
            </w:pPr>
            <w:r w:rsidRPr="004E2149">
              <w:rPr>
                <w:rFonts w:ascii="Calibri" w:hAnsi="Calibri" w:cs="Calibri"/>
                <w:b/>
                <w:bCs/>
                <w:sz w:val="16"/>
                <w:szCs w:val="16"/>
              </w:rPr>
              <w:t>Teadaolevad vead</w:t>
            </w: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1F5CC4B6"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44F33F6D"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42D5131C"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034B0333"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6FC66FD3" w14:textId="77777777" w:rsidR="001B08B7" w:rsidRPr="004E2149" w:rsidRDefault="001B08B7">
            <w:pPr>
              <w:rPr>
                <w:rFonts w:ascii="Calibri" w:hAnsi="Calibri" w:cs="Calibri"/>
              </w:rPr>
            </w:pPr>
          </w:p>
        </w:tc>
      </w:tr>
      <w:tr w:rsidR="001B08B7" w:rsidRPr="004E2149" w14:paraId="60F448DC"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C5B1576" w14:textId="77777777" w:rsidR="001B08B7" w:rsidRPr="004E2149" w:rsidRDefault="00000000">
            <w:pPr>
              <w:jc w:val="center"/>
              <w:rPr>
                <w:rFonts w:ascii="Calibri" w:hAnsi="Calibri" w:cs="Calibri"/>
              </w:rPr>
            </w:pPr>
            <w:r w:rsidRPr="004E2149">
              <w:rPr>
                <w:rFonts w:ascii="Calibri" w:hAnsi="Calibri" w:cs="Calibri"/>
                <w:sz w:val="16"/>
                <w:szCs w:val="16"/>
              </w:rPr>
              <w:t>1</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D531926"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7F89302"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62C8326"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4B03754"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74741EB"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3B8BB40" w14:textId="77777777" w:rsidR="001B08B7" w:rsidRPr="004E2149" w:rsidRDefault="001B08B7">
            <w:pPr>
              <w:jc w:val="right"/>
              <w:rPr>
                <w:rFonts w:ascii="Calibri" w:hAnsi="Calibri" w:cs="Calibri"/>
              </w:rPr>
            </w:pPr>
          </w:p>
        </w:tc>
      </w:tr>
      <w:tr w:rsidR="001B08B7" w:rsidRPr="004E2149" w14:paraId="4C9BA5C4"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69C0C1F" w14:textId="77777777" w:rsidR="001B08B7" w:rsidRPr="004E2149" w:rsidRDefault="00000000">
            <w:pPr>
              <w:jc w:val="center"/>
              <w:rPr>
                <w:rFonts w:ascii="Calibri" w:hAnsi="Calibri" w:cs="Calibri"/>
              </w:rPr>
            </w:pPr>
            <w:r w:rsidRPr="004E2149">
              <w:rPr>
                <w:rFonts w:ascii="Calibri" w:hAnsi="Calibri" w:cs="Calibri"/>
                <w:sz w:val="16"/>
                <w:szCs w:val="16"/>
              </w:rPr>
              <w:t>2</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B89BFD3"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E90F530"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A1B3616"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0F6C961"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6984A7B"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B6E2C05" w14:textId="77777777" w:rsidR="001B08B7" w:rsidRPr="004E2149" w:rsidRDefault="001B08B7">
            <w:pPr>
              <w:jc w:val="right"/>
              <w:rPr>
                <w:rFonts w:ascii="Calibri" w:hAnsi="Calibri" w:cs="Calibri"/>
              </w:rPr>
            </w:pPr>
          </w:p>
        </w:tc>
      </w:tr>
      <w:tr w:rsidR="001B08B7" w:rsidRPr="004E2149" w14:paraId="3796A19D"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A3323E7" w14:textId="77777777" w:rsidR="001B08B7" w:rsidRPr="004E2149" w:rsidRDefault="00000000">
            <w:pPr>
              <w:jc w:val="center"/>
              <w:rPr>
                <w:rFonts w:ascii="Calibri" w:hAnsi="Calibri" w:cs="Calibri"/>
              </w:rPr>
            </w:pPr>
            <w:r w:rsidRPr="004E2149">
              <w:rPr>
                <w:rFonts w:ascii="Calibri" w:hAnsi="Calibri" w:cs="Calibri"/>
                <w:sz w:val="16"/>
                <w:szCs w:val="16"/>
              </w:rPr>
              <w:t>3</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6F50445"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0B1C379"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EA4F531"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95F126C"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F5286DD"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C0C86A7" w14:textId="77777777" w:rsidR="001B08B7" w:rsidRPr="004E2149" w:rsidRDefault="001B08B7">
            <w:pPr>
              <w:jc w:val="right"/>
              <w:rPr>
                <w:rFonts w:ascii="Calibri" w:hAnsi="Calibri" w:cs="Calibri"/>
              </w:rPr>
            </w:pPr>
          </w:p>
        </w:tc>
      </w:tr>
      <w:tr w:rsidR="001B08B7" w:rsidRPr="004E2149" w14:paraId="67F96484"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8C2E1EC" w14:textId="77777777" w:rsidR="001B08B7" w:rsidRPr="004E2149" w:rsidRDefault="001B08B7">
            <w:pPr>
              <w:rPr>
                <w:rFonts w:ascii="Calibri" w:hAnsi="Calibri" w:cs="Calibri"/>
              </w:rPr>
            </w:pPr>
          </w:p>
        </w:tc>
        <w:tc>
          <w:tcPr>
            <w:tcW w:w="3258"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5761E510" w14:textId="77777777" w:rsidR="001B08B7" w:rsidRPr="004E2149" w:rsidRDefault="00000000">
            <w:pPr>
              <w:rPr>
                <w:rFonts w:ascii="Calibri" w:hAnsi="Calibri" w:cs="Calibri"/>
              </w:rPr>
            </w:pPr>
            <w:r w:rsidRPr="004E2149">
              <w:rPr>
                <w:rFonts w:ascii="Calibri" w:hAnsi="Calibri" w:cs="Calibri"/>
                <w:b/>
                <w:bCs/>
                <w:sz w:val="16"/>
                <w:szCs w:val="16"/>
              </w:rPr>
              <w:t>Hinnangulised vead</w:t>
            </w: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619D77D8"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710B7BEC"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609E007F"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2885FA67"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36E41B55" w14:textId="77777777" w:rsidR="001B08B7" w:rsidRPr="004E2149" w:rsidRDefault="001B08B7">
            <w:pPr>
              <w:rPr>
                <w:rFonts w:ascii="Calibri" w:hAnsi="Calibri" w:cs="Calibri"/>
              </w:rPr>
            </w:pPr>
          </w:p>
        </w:tc>
      </w:tr>
      <w:tr w:rsidR="001B08B7" w:rsidRPr="004E2149" w14:paraId="622CF094"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5921795" w14:textId="77777777" w:rsidR="001B08B7" w:rsidRPr="004E2149" w:rsidRDefault="00000000">
            <w:pPr>
              <w:jc w:val="center"/>
              <w:rPr>
                <w:rFonts w:ascii="Calibri" w:hAnsi="Calibri" w:cs="Calibri"/>
              </w:rPr>
            </w:pPr>
            <w:r w:rsidRPr="004E2149">
              <w:rPr>
                <w:rFonts w:ascii="Calibri" w:hAnsi="Calibri" w:cs="Calibri"/>
                <w:sz w:val="16"/>
                <w:szCs w:val="16"/>
              </w:rPr>
              <w:t>1</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09FA418"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766F4F2"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3CFEC03"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A9E11EC"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D22549D"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914E89E" w14:textId="77777777" w:rsidR="001B08B7" w:rsidRPr="004E2149" w:rsidRDefault="001B08B7">
            <w:pPr>
              <w:jc w:val="right"/>
              <w:rPr>
                <w:rFonts w:ascii="Calibri" w:hAnsi="Calibri" w:cs="Calibri"/>
              </w:rPr>
            </w:pPr>
          </w:p>
        </w:tc>
      </w:tr>
      <w:tr w:rsidR="001B08B7" w:rsidRPr="004E2149" w14:paraId="4A65DD31"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1164F48" w14:textId="77777777" w:rsidR="001B08B7" w:rsidRPr="004E2149" w:rsidRDefault="00000000">
            <w:pPr>
              <w:jc w:val="center"/>
              <w:rPr>
                <w:rFonts w:ascii="Calibri" w:hAnsi="Calibri" w:cs="Calibri"/>
              </w:rPr>
            </w:pPr>
            <w:r w:rsidRPr="004E2149">
              <w:rPr>
                <w:rFonts w:ascii="Calibri" w:hAnsi="Calibri" w:cs="Calibri"/>
                <w:sz w:val="16"/>
                <w:szCs w:val="16"/>
              </w:rPr>
              <w:t>2</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FEC5E1C"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9E35A06"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20169C8"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B43C9B6"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29E43D3"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C9CE765" w14:textId="77777777" w:rsidR="001B08B7" w:rsidRPr="004E2149" w:rsidRDefault="001B08B7">
            <w:pPr>
              <w:jc w:val="right"/>
              <w:rPr>
                <w:rFonts w:ascii="Calibri" w:hAnsi="Calibri" w:cs="Calibri"/>
              </w:rPr>
            </w:pPr>
          </w:p>
        </w:tc>
      </w:tr>
      <w:tr w:rsidR="001B08B7" w:rsidRPr="004E2149" w14:paraId="07B320BB"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0E36FED" w14:textId="77777777" w:rsidR="001B08B7" w:rsidRPr="004E2149" w:rsidRDefault="00000000">
            <w:pPr>
              <w:jc w:val="center"/>
              <w:rPr>
                <w:rFonts w:ascii="Calibri" w:hAnsi="Calibri" w:cs="Calibri"/>
              </w:rPr>
            </w:pPr>
            <w:r w:rsidRPr="004E2149">
              <w:rPr>
                <w:rFonts w:ascii="Calibri" w:hAnsi="Calibri" w:cs="Calibri"/>
                <w:sz w:val="16"/>
                <w:szCs w:val="16"/>
              </w:rPr>
              <w:t>3</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049A9BE"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501C546"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FF9F3CF"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30B1CD2"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C5D8F37" w14:textId="77777777" w:rsidR="001B08B7" w:rsidRPr="004E2149" w:rsidRDefault="001B08B7">
            <w:pPr>
              <w:jc w:val="right"/>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C4BEC3F" w14:textId="77777777" w:rsidR="001B08B7" w:rsidRPr="004E2149" w:rsidRDefault="001B08B7">
            <w:pPr>
              <w:jc w:val="right"/>
              <w:rPr>
                <w:rFonts w:ascii="Calibri" w:hAnsi="Calibri" w:cs="Calibri"/>
              </w:rPr>
            </w:pPr>
          </w:p>
        </w:tc>
      </w:tr>
      <w:tr w:rsidR="001B08B7" w:rsidRPr="004E2149" w14:paraId="35E46B53"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7DFB525D" w14:textId="77777777" w:rsidR="001B08B7" w:rsidRPr="004E2149" w:rsidRDefault="001B08B7">
            <w:pPr>
              <w:rPr>
                <w:rFonts w:ascii="Calibri" w:hAnsi="Calibri" w:cs="Calibri"/>
              </w:rPr>
            </w:pPr>
          </w:p>
        </w:tc>
        <w:tc>
          <w:tcPr>
            <w:tcW w:w="32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2D93AEF9" w14:textId="77777777" w:rsidR="001B08B7" w:rsidRPr="004E2149" w:rsidRDefault="00000000">
            <w:pPr>
              <w:rPr>
                <w:rFonts w:ascii="Calibri" w:hAnsi="Calibri" w:cs="Calibri"/>
              </w:rPr>
            </w:pPr>
            <w:r w:rsidRPr="004E2149">
              <w:rPr>
                <w:rFonts w:ascii="Calibri" w:hAnsi="Calibri" w:cs="Calibri"/>
                <w:b/>
                <w:bCs/>
                <w:sz w:val="16"/>
                <w:szCs w:val="16"/>
              </w:rPr>
              <w:t>Kokku teadaolevad ja hinnangulised vead</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15AC6399"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11758F98"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61277BC"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D884601"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1FF284FC" w14:textId="77777777" w:rsidR="001B08B7" w:rsidRPr="004E2149" w:rsidRDefault="001B08B7">
            <w:pPr>
              <w:rPr>
                <w:rFonts w:ascii="Calibri" w:hAnsi="Calibri" w:cs="Calibri"/>
              </w:rPr>
            </w:pPr>
          </w:p>
        </w:tc>
      </w:tr>
    </w:tbl>
    <w:p w14:paraId="16F61656" w14:textId="77777777" w:rsidR="001B08B7" w:rsidRPr="004E2149" w:rsidRDefault="00000000">
      <w:pPr>
        <w:spacing w:after="60"/>
        <w:rPr>
          <w:rFonts w:ascii="Calibri" w:hAnsi="Calibri" w:cs="Calibri"/>
        </w:rPr>
      </w:pPr>
      <w:r w:rsidRPr="004E2149">
        <w:rPr>
          <w:rFonts w:ascii="Calibri" w:hAnsi="Calibri" w:cs="Calibri"/>
          <w:b/>
          <w:bCs/>
        </w:rPr>
        <w:t>Auditi käigus tuvastatud ning parandamata puudused informatsiooni esitusviisis:</w:t>
      </w:r>
    </w:p>
    <w:p w14:paraId="79C3AA25" w14:textId="77777777" w:rsidR="001B08B7" w:rsidRPr="004E2149" w:rsidRDefault="00000000">
      <w:pPr>
        <w:spacing w:after="240"/>
        <w:rPr>
          <w:rFonts w:ascii="Calibri" w:hAnsi="Calibri" w:cs="Calibri"/>
        </w:rPr>
      </w:pPr>
      <w:r w:rsidRPr="004E2149">
        <w:rPr>
          <w:rFonts w:ascii="Calibri" w:hAnsi="Calibri" w:cs="Calibri"/>
          <w:i/>
          <w:iCs/>
        </w:rPr>
        <w:t>[Kirjelda parandamata puudused finantsaruannete esitusviisis (avalikustatav informatsioon) või märgi, et selliseid puudusi ei tuvastatud.]</w:t>
      </w:r>
    </w:p>
    <w:p w14:paraId="62634387" w14:textId="77777777" w:rsidR="001B08B7" w:rsidRPr="004E2149" w:rsidRDefault="00000000">
      <w:pPr>
        <w:pStyle w:val="Heading2"/>
        <w:pageBreakBefore/>
        <w:spacing w:after="80"/>
        <w:rPr>
          <w:rFonts w:ascii="Calibri" w:hAnsi="Calibri" w:cs="Calibri"/>
        </w:rPr>
      </w:pPr>
      <w:r w:rsidRPr="004E2149">
        <w:rPr>
          <w:rFonts w:ascii="Calibri" w:hAnsi="Calibri" w:cs="Calibri"/>
        </w:rPr>
        <w:lastRenderedPageBreak/>
        <w:t>Lisa 2</w:t>
      </w:r>
    </w:p>
    <w:p w14:paraId="15227613" w14:textId="77777777" w:rsidR="001B08B7" w:rsidRPr="004E2149" w:rsidRDefault="00000000">
      <w:pPr>
        <w:spacing w:after="120"/>
        <w:rPr>
          <w:rFonts w:ascii="Calibri" w:hAnsi="Calibri" w:cs="Calibri"/>
        </w:rPr>
      </w:pPr>
      <w:r w:rsidRPr="004E2149">
        <w:rPr>
          <w:rFonts w:ascii="Calibri" w:hAnsi="Calibri" w:cs="Calibri"/>
          <w:b/>
          <w:bCs/>
        </w:rPr>
        <w:t>Sõltumatu vandeaudiitori auditi aruande modifikatsioonid:</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4500"/>
        <w:gridCol w:w="6558"/>
        <w:gridCol w:w="2000"/>
      </w:tblGrid>
      <w:tr w:rsidR="001B08B7" w:rsidRPr="004E2149" w14:paraId="3B474653" w14:textId="77777777">
        <w:tblPrEx>
          <w:tblCellMar>
            <w:top w:w="0" w:type="dxa"/>
            <w:bottom w:w="0" w:type="dxa"/>
          </w:tblCellMar>
        </w:tblPrEx>
        <w:trPr>
          <w:tblHeader/>
        </w:trPr>
        <w:tc>
          <w:tcPr>
            <w:tcW w:w="9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6187D2F" w14:textId="77777777" w:rsidR="001B08B7" w:rsidRPr="004E2149" w:rsidRDefault="00000000">
            <w:pPr>
              <w:jc w:val="center"/>
              <w:rPr>
                <w:rFonts w:ascii="Calibri" w:hAnsi="Calibri" w:cs="Calibri"/>
              </w:rPr>
            </w:pPr>
            <w:r w:rsidRPr="004E2149">
              <w:rPr>
                <w:rFonts w:ascii="Calibri" w:hAnsi="Calibri" w:cs="Calibri"/>
                <w:b/>
                <w:bCs/>
                <w:sz w:val="16"/>
                <w:szCs w:val="16"/>
              </w:rPr>
              <w:t>#</w:t>
            </w:r>
          </w:p>
        </w:tc>
        <w:tc>
          <w:tcPr>
            <w:tcW w:w="45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54875C73" w14:textId="77777777" w:rsidR="001B08B7" w:rsidRPr="004E2149" w:rsidRDefault="00000000">
            <w:pPr>
              <w:rPr>
                <w:rFonts w:ascii="Calibri" w:hAnsi="Calibri" w:cs="Calibri"/>
              </w:rPr>
            </w:pPr>
            <w:r w:rsidRPr="004E2149">
              <w:rPr>
                <w:rFonts w:ascii="Calibri" w:hAnsi="Calibri" w:cs="Calibri"/>
                <w:b/>
                <w:bCs/>
                <w:sz w:val="16"/>
                <w:szCs w:val="16"/>
              </w:rPr>
              <w:t>Modifikatsiooni liik</w:t>
            </w:r>
          </w:p>
        </w:tc>
        <w:tc>
          <w:tcPr>
            <w:tcW w:w="65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7F28297" w14:textId="77777777" w:rsidR="001B08B7" w:rsidRPr="004E2149" w:rsidRDefault="00000000">
            <w:pPr>
              <w:rPr>
                <w:rFonts w:ascii="Calibri" w:hAnsi="Calibri" w:cs="Calibri"/>
              </w:rPr>
            </w:pPr>
            <w:r w:rsidRPr="004E2149">
              <w:rPr>
                <w:rFonts w:ascii="Calibri" w:hAnsi="Calibri" w:cs="Calibri"/>
                <w:b/>
                <w:bCs/>
                <w:sz w:val="16"/>
                <w:szCs w:val="16"/>
              </w:rPr>
              <w:t>Kirjeldus</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5D88BA63" w14:textId="77777777" w:rsidR="001B08B7" w:rsidRPr="004E2149" w:rsidRDefault="00000000">
            <w:pPr>
              <w:jc w:val="center"/>
              <w:rPr>
                <w:rFonts w:ascii="Calibri" w:hAnsi="Calibri" w:cs="Calibri"/>
              </w:rPr>
            </w:pPr>
            <w:r w:rsidRPr="004E2149">
              <w:rPr>
                <w:rFonts w:ascii="Calibri" w:hAnsi="Calibri" w:cs="Calibri"/>
                <w:b/>
                <w:bCs/>
                <w:sz w:val="14"/>
                <w:szCs w:val="14"/>
              </w:rPr>
              <w:t>Summa (kui on määratletav)</w:t>
            </w:r>
          </w:p>
          <w:p w14:paraId="61635881" w14:textId="77777777" w:rsidR="001B08B7" w:rsidRPr="004E2149" w:rsidRDefault="00000000">
            <w:pPr>
              <w:jc w:val="center"/>
              <w:rPr>
                <w:rFonts w:ascii="Calibri" w:hAnsi="Calibri" w:cs="Calibri"/>
              </w:rPr>
            </w:pPr>
            <w:r w:rsidRPr="004E2149">
              <w:rPr>
                <w:rFonts w:ascii="Calibri" w:hAnsi="Calibri" w:cs="Calibri"/>
                <w:b/>
                <w:bCs/>
                <w:sz w:val="14"/>
                <w:szCs w:val="14"/>
              </w:rPr>
              <w:t>EUR</w:t>
            </w:r>
          </w:p>
        </w:tc>
      </w:tr>
      <w:tr w:rsidR="001B08B7" w:rsidRPr="004E2149" w14:paraId="59914429"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861A27D" w14:textId="77777777" w:rsidR="001B08B7" w:rsidRPr="004E2149" w:rsidRDefault="00000000">
            <w:pPr>
              <w:jc w:val="center"/>
              <w:rPr>
                <w:rFonts w:ascii="Calibri" w:hAnsi="Calibri" w:cs="Calibri"/>
              </w:rPr>
            </w:pPr>
            <w:r w:rsidRPr="004E2149">
              <w:rPr>
                <w:rFonts w:ascii="Calibri" w:hAnsi="Calibri" w:cs="Calibri"/>
                <w:sz w:val="16"/>
                <w:szCs w:val="16"/>
              </w:rPr>
              <w:t>1</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4A36211" w14:textId="77777777" w:rsidR="001B08B7" w:rsidRPr="004E2149" w:rsidRDefault="001B08B7">
            <w:pPr>
              <w:rPr>
                <w:rFonts w:ascii="Calibri" w:hAnsi="Calibri" w:cs="Calibri"/>
              </w:rPr>
            </w:pPr>
          </w:p>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AF5D2AF"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3A0595F" w14:textId="77777777" w:rsidR="001B08B7" w:rsidRPr="004E2149" w:rsidRDefault="001B08B7">
            <w:pPr>
              <w:jc w:val="right"/>
              <w:rPr>
                <w:rFonts w:ascii="Calibri" w:hAnsi="Calibri" w:cs="Calibri"/>
              </w:rPr>
            </w:pPr>
          </w:p>
        </w:tc>
      </w:tr>
      <w:tr w:rsidR="001B08B7" w:rsidRPr="004E2149" w14:paraId="7C13BF41"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4F0D101" w14:textId="77777777" w:rsidR="001B08B7" w:rsidRPr="004E2149" w:rsidRDefault="00000000">
            <w:pPr>
              <w:jc w:val="center"/>
              <w:rPr>
                <w:rFonts w:ascii="Calibri" w:hAnsi="Calibri" w:cs="Calibri"/>
              </w:rPr>
            </w:pPr>
            <w:r w:rsidRPr="004E2149">
              <w:rPr>
                <w:rFonts w:ascii="Calibri" w:hAnsi="Calibri" w:cs="Calibri"/>
                <w:sz w:val="16"/>
                <w:szCs w:val="16"/>
              </w:rPr>
              <w:t>2</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58EF3B9" w14:textId="77777777" w:rsidR="001B08B7" w:rsidRPr="004E2149" w:rsidRDefault="001B08B7">
            <w:pPr>
              <w:rPr>
                <w:rFonts w:ascii="Calibri" w:hAnsi="Calibri" w:cs="Calibri"/>
              </w:rPr>
            </w:pPr>
          </w:p>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828CA50"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FE62B31" w14:textId="77777777" w:rsidR="001B08B7" w:rsidRPr="004E2149" w:rsidRDefault="001B08B7">
            <w:pPr>
              <w:jc w:val="right"/>
              <w:rPr>
                <w:rFonts w:ascii="Calibri" w:hAnsi="Calibri" w:cs="Calibri"/>
              </w:rPr>
            </w:pPr>
          </w:p>
        </w:tc>
      </w:tr>
      <w:tr w:rsidR="001B08B7" w:rsidRPr="004E2149" w14:paraId="1FB7EA8A"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C9D1342" w14:textId="77777777" w:rsidR="001B08B7" w:rsidRPr="004E2149" w:rsidRDefault="00000000">
            <w:pPr>
              <w:jc w:val="center"/>
              <w:rPr>
                <w:rFonts w:ascii="Calibri" w:hAnsi="Calibri" w:cs="Calibri"/>
              </w:rPr>
            </w:pPr>
            <w:r w:rsidRPr="004E2149">
              <w:rPr>
                <w:rFonts w:ascii="Calibri" w:hAnsi="Calibri" w:cs="Calibri"/>
                <w:sz w:val="16"/>
                <w:szCs w:val="16"/>
              </w:rPr>
              <w:t>3</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0F87B01" w14:textId="77777777" w:rsidR="001B08B7" w:rsidRPr="004E2149" w:rsidRDefault="001B08B7">
            <w:pPr>
              <w:rPr>
                <w:rFonts w:ascii="Calibri" w:hAnsi="Calibri" w:cs="Calibri"/>
              </w:rPr>
            </w:pPr>
          </w:p>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793BFC2" w14:textId="77777777" w:rsidR="001B08B7" w:rsidRPr="004E2149" w:rsidRDefault="001B08B7">
            <w:pPr>
              <w:rPr>
                <w:rFonts w:ascii="Calibri" w:hAnsi="Calibri" w:cs="Calibri"/>
              </w:rPr>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A3072FC" w14:textId="77777777" w:rsidR="001B08B7" w:rsidRPr="004E2149" w:rsidRDefault="001B08B7">
            <w:pPr>
              <w:jc w:val="right"/>
              <w:rPr>
                <w:rFonts w:ascii="Calibri" w:hAnsi="Calibri" w:cs="Calibri"/>
              </w:rPr>
            </w:pPr>
          </w:p>
        </w:tc>
      </w:tr>
    </w:tbl>
    <w:p w14:paraId="6DAD846D" w14:textId="77777777" w:rsidR="00C40E54" w:rsidRPr="004E2149" w:rsidRDefault="00C40E54">
      <w:pPr>
        <w:rPr>
          <w:rFonts w:ascii="Calibri" w:hAnsi="Calibri" w:cs="Calibri"/>
        </w:rPr>
      </w:pPr>
    </w:p>
    <w:sectPr w:rsidR="00C40E54" w:rsidRPr="004E2149">
      <w:pgSz w:w="16838" w:h="11906" w:orient="landscape"/>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3494"/>
    <w:multiLevelType w:val="hybridMultilevel"/>
    <w:tmpl w:val="C49C0A82"/>
    <w:lvl w:ilvl="0" w:tplc="5CEEB448">
      <w:start w:val="1"/>
      <w:numFmt w:val="bullet"/>
      <w:lvlText w:val="●"/>
      <w:lvlJc w:val="left"/>
      <w:pPr>
        <w:ind w:left="720" w:hanging="360"/>
      </w:pPr>
    </w:lvl>
    <w:lvl w:ilvl="1" w:tplc="A03239F6">
      <w:start w:val="1"/>
      <w:numFmt w:val="bullet"/>
      <w:lvlText w:val="○"/>
      <w:lvlJc w:val="left"/>
      <w:pPr>
        <w:ind w:left="1440" w:hanging="360"/>
      </w:pPr>
    </w:lvl>
    <w:lvl w:ilvl="2" w:tplc="1458E398">
      <w:start w:val="1"/>
      <w:numFmt w:val="bullet"/>
      <w:lvlText w:val="■"/>
      <w:lvlJc w:val="left"/>
      <w:pPr>
        <w:ind w:left="2160" w:hanging="360"/>
      </w:pPr>
    </w:lvl>
    <w:lvl w:ilvl="3" w:tplc="F6E8A8AE">
      <w:start w:val="1"/>
      <w:numFmt w:val="bullet"/>
      <w:lvlText w:val="●"/>
      <w:lvlJc w:val="left"/>
      <w:pPr>
        <w:ind w:left="2880" w:hanging="360"/>
      </w:pPr>
    </w:lvl>
    <w:lvl w:ilvl="4" w:tplc="8E4EC62C">
      <w:start w:val="1"/>
      <w:numFmt w:val="bullet"/>
      <w:lvlText w:val="○"/>
      <w:lvlJc w:val="left"/>
      <w:pPr>
        <w:ind w:left="3600" w:hanging="360"/>
      </w:pPr>
    </w:lvl>
    <w:lvl w:ilvl="5" w:tplc="1124E560">
      <w:start w:val="1"/>
      <w:numFmt w:val="bullet"/>
      <w:lvlText w:val="■"/>
      <w:lvlJc w:val="left"/>
      <w:pPr>
        <w:ind w:left="4320" w:hanging="360"/>
      </w:pPr>
    </w:lvl>
    <w:lvl w:ilvl="6" w:tplc="53AEB12E">
      <w:start w:val="1"/>
      <w:numFmt w:val="bullet"/>
      <w:lvlText w:val="●"/>
      <w:lvlJc w:val="left"/>
      <w:pPr>
        <w:ind w:left="5040" w:hanging="360"/>
      </w:pPr>
    </w:lvl>
    <w:lvl w:ilvl="7" w:tplc="C8807F92">
      <w:start w:val="1"/>
      <w:numFmt w:val="bullet"/>
      <w:lvlText w:val="●"/>
      <w:lvlJc w:val="left"/>
      <w:pPr>
        <w:ind w:left="5760" w:hanging="360"/>
      </w:pPr>
    </w:lvl>
    <w:lvl w:ilvl="8" w:tplc="72689D72">
      <w:start w:val="1"/>
      <w:numFmt w:val="bullet"/>
      <w:lvlText w:val="●"/>
      <w:lvlJc w:val="left"/>
      <w:pPr>
        <w:ind w:left="6480" w:hanging="360"/>
      </w:pPr>
    </w:lvl>
  </w:abstractNum>
  <w:abstractNum w:abstractNumId="1" w15:restartNumberingAfterBreak="0">
    <w:nsid w:val="64014F7E"/>
    <w:multiLevelType w:val="hybridMultilevel"/>
    <w:tmpl w:val="A1AE1542"/>
    <w:lvl w:ilvl="0" w:tplc="D5E2EE30">
      <w:start w:val="1"/>
      <w:numFmt w:val="bullet"/>
      <w:lvlText w:val="•"/>
      <w:lvlJc w:val="left"/>
      <w:pPr>
        <w:ind w:left="480" w:hanging="240"/>
      </w:pPr>
    </w:lvl>
    <w:lvl w:ilvl="1" w:tplc="471ECAC4">
      <w:start w:val="1"/>
      <w:numFmt w:val="bullet"/>
      <w:lvlText w:val="–"/>
      <w:lvlJc w:val="left"/>
      <w:pPr>
        <w:ind w:left="960" w:hanging="240"/>
      </w:pPr>
    </w:lvl>
    <w:lvl w:ilvl="2" w:tplc="37040FF0">
      <w:numFmt w:val="decimal"/>
      <w:lvlText w:val=""/>
      <w:lvlJc w:val="left"/>
    </w:lvl>
    <w:lvl w:ilvl="3" w:tplc="D4DA3AE8">
      <w:numFmt w:val="decimal"/>
      <w:lvlText w:val=""/>
      <w:lvlJc w:val="left"/>
    </w:lvl>
    <w:lvl w:ilvl="4" w:tplc="5E1E4012">
      <w:numFmt w:val="decimal"/>
      <w:lvlText w:val=""/>
      <w:lvlJc w:val="left"/>
    </w:lvl>
    <w:lvl w:ilvl="5" w:tplc="56C2DCCC">
      <w:numFmt w:val="decimal"/>
      <w:lvlText w:val=""/>
      <w:lvlJc w:val="left"/>
    </w:lvl>
    <w:lvl w:ilvl="6" w:tplc="27204EBE">
      <w:numFmt w:val="decimal"/>
      <w:lvlText w:val=""/>
      <w:lvlJc w:val="left"/>
    </w:lvl>
    <w:lvl w:ilvl="7" w:tplc="696E06D8">
      <w:numFmt w:val="decimal"/>
      <w:lvlText w:val=""/>
      <w:lvlJc w:val="left"/>
    </w:lvl>
    <w:lvl w:ilvl="8" w:tplc="DE1C98D0">
      <w:numFmt w:val="decimal"/>
      <w:lvlText w:val=""/>
      <w:lvlJc w:val="left"/>
    </w:lvl>
  </w:abstractNum>
  <w:num w:numId="1" w16cid:durableId="657154037">
    <w:abstractNumId w:val="0"/>
    <w:lvlOverride w:ilvl="0">
      <w:startOverride w:val="1"/>
    </w:lvlOverride>
  </w:num>
  <w:num w:numId="2" w16cid:durableId="14186012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B7"/>
    <w:rsid w:val="001B08B7"/>
    <w:rsid w:val="002A021A"/>
    <w:rsid w:val="00353FC2"/>
    <w:rsid w:val="00400F1D"/>
    <w:rsid w:val="004E2149"/>
    <w:rsid w:val="009B666E"/>
    <w:rsid w:val="00C40E54"/>
    <w:rsid w:val="00EB430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26A6E0AE"/>
  <w15:docId w15:val="{5E9F0ADC-972C-F341-9D14-EAE4A430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E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1367</Words>
  <Characters>11169</Characters>
  <Application>Microsoft Office Word</Application>
  <DocSecurity>0</DocSecurity>
  <Lines>286</Lines>
  <Paragraphs>124</Paragraphs>
  <ScaleCrop>false</ScaleCrop>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Sergei Tsistjakov</cp:lastModifiedBy>
  <cp:revision>5</cp:revision>
  <dcterms:created xsi:type="dcterms:W3CDTF">2026-06-13T13:54:00Z</dcterms:created>
  <dcterms:modified xsi:type="dcterms:W3CDTF">2026-06-13T13:56:00Z</dcterms:modified>
</cp:coreProperties>
</file>